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D775E" w14:textId="2287DDD7" w:rsidR="005B45DB" w:rsidRDefault="00FC4BAE" w:rsidP="00FC4BAE">
      <w:pPr>
        <w:pStyle w:val="1"/>
        <w:ind w:left="-1276" w:firstLine="0"/>
        <w:rPr>
          <w:sz w:val="24"/>
        </w:rPr>
      </w:pPr>
      <w:r>
        <w:rPr>
          <w:noProof/>
        </w:rPr>
        <w:drawing>
          <wp:inline distT="0" distB="0" distL="0" distR="0" wp14:anchorId="51563481" wp14:editId="0B9C4DBF">
            <wp:extent cx="6714920" cy="9477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5317" cy="9506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93435" w14:textId="46DA9CE1" w:rsidR="00F6741E" w:rsidRDefault="00F6741E" w:rsidP="00B24C54">
      <w:pPr>
        <w:pStyle w:val="a3"/>
        <w:jc w:val="center"/>
        <w:rPr>
          <w:sz w:val="28"/>
          <w:szCs w:val="28"/>
        </w:rPr>
      </w:pPr>
    </w:p>
    <w:p w14:paraId="58A48DAC" w14:textId="08EEA9E1" w:rsidR="00F6741E" w:rsidRDefault="00F6741E" w:rsidP="00FC4BAE">
      <w:pPr>
        <w:pStyle w:val="a3"/>
        <w:ind w:left="-993" w:firstLine="0"/>
        <w:jc w:val="center"/>
        <w:rPr>
          <w:sz w:val="28"/>
          <w:szCs w:val="28"/>
        </w:rPr>
      </w:pPr>
    </w:p>
    <w:p w14:paraId="3BDBF712" w14:textId="77777777" w:rsidR="00F6741E" w:rsidRDefault="00F6741E" w:rsidP="00B24C54">
      <w:pPr>
        <w:pStyle w:val="a3"/>
        <w:jc w:val="center"/>
        <w:rPr>
          <w:sz w:val="28"/>
          <w:szCs w:val="28"/>
        </w:rPr>
      </w:pPr>
    </w:p>
    <w:p w14:paraId="00A2437C" w14:textId="77777777" w:rsidR="00F6741E" w:rsidRDefault="00F6741E" w:rsidP="00B24C54">
      <w:pPr>
        <w:pStyle w:val="a3"/>
        <w:jc w:val="center"/>
        <w:rPr>
          <w:sz w:val="28"/>
          <w:szCs w:val="28"/>
        </w:rPr>
      </w:pPr>
    </w:p>
    <w:p w14:paraId="4CAE7909" w14:textId="013FB88E" w:rsidR="00FC4BAE" w:rsidRDefault="00FC4BAE" w:rsidP="00FC4BAE">
      <w:pPr>
        <w:pStyle w:val="a6"/>
      </w:pPr>
    </w:p>
    <w:p w14:paraId="6C03ACA2" w14:textId="77777777" w:rsidR="00F6741E" w:rsidRDefault="00F6741E" w:rsidP="00B24C54">
      <w:pPr>
        <w:pStyle w:val="a3"/>
        <w:jc w:val="center"/>
        <w:rPr>
          <w:sz w:val="28"/>
          <w:szCs w:val="28"/>
        </w:rPr>
      </w:pPr>
    </w:p>
    <w:p w14:paraId="6402B2B8" w14:textId="77777777" w:rsidR="00F6741E" w:rsidRDefault="00F6741E" w:rsidP="00B24C54">
      <w:pPr>
        <w:pStyle w:val="a3"/>
        <w:jc w:val="center"/>
        <w:rPr>
          <w:sz w:val="28"/>
          <w:szCs w:val="28"/>
        </w:rPr>
      </w:pPr>
    </w:p>
    <w:p w14:paraId="568F2990" w14:textId="77777777" w:rsidR="00F6741E" w:rsidRDefault="00F6741E" w:rsidP="00B24C54">
      <w:pPr>
        <w:pStyle w:val="a3"/>
        <w:jc w:val="center"/>
        <w:rPr>
          <w:sz w:val="28"/>
          <w:szCs w:val="28"/>
        </w:rPr>
      </w:pPr>
    </w:p>
    <w:p w14:paraId="4D3A68A8" w14:textId="77777777" w:rsidR="00F6741E" w:rsidRDefault="00F6741E" w:rsidP="00B24C54">
      <w:pPr>
        <w:pStyle w:val="a3"/>
        <w:jc w:val="center"/>
        <w:rPr>
          <w:sz w:val="28"/>
          <w:szCs w:val="28"/>
        </w:rPr>
      </w:pPr>
    </w:p>
    <w:p w14:paraId="230B3899" w14:textId="77777777" w:rsidR="00F6210A" w:rsidRDefault="005B45DB" w:rsidP="005B45DB">
      <w:pPr>
        <w:pStyle w:val="1"/>
        <w:ind w:left="0" w:firstLine="0"/>
      </w:pPr>
      <w:r>
        <w:t>1.0б</w:t>
      </w:r>
      <w:r w:rsidR="00503098">
        <w:t>щее положение</w:t>
      </w:r>
    </w:p>
    <w:p w14:paraId="008716F5" w14:textId="482D79F6" w:rsidR="00F6210A" w:rsidRDefault="00503098">
      <w:pPr>
        <w:ind w:left="5" w:right="4"/>
      </w:pPr>
      <w:r>
        <w:t>1.1. Настоящее положение разработано н соответствии с Федеральным законом «Об образовании В Российской Федерации» от 29</w:t>
      </w:r>
      <w:r w:rsidR="00EF11E3">
        <w:t>.12.2012</w:t>
      </w:r>
      <w:r>
        <w:t xml:space="preserve"> 273 — ФЗ, ст. 14., Уставом</w:t>
      </w:r>
      <w:r w:rsidR="005B45DB">
        <w:t xml:space="preserve"> М</w:t>
      </w:r>
      <w:r w:rsidR="00EF11E3">
        <w:t>А</w:t>
      </w:r>
      <w:r w:rsidR="005B45DB">
        <w:t>ДОУ детский сад №</w:t>
      </w:r>
      <w:r w:rsidR="00EF11E3">
        <w:t>56</w:t>
      </w:r>
      <w:r w:rsidR="005B45DB">
        <w:t xml:space="preserve"> «</w:t>
      </w:r>
      <w:proofErr w:type="gramStart"/>
      <w:r w:rsidR="00EF11E3">
        <w:t>Теремок</w:t>
      </w:r>
      <w:r w:rsidR="005B45DB">
        <w:t xml:space="preserve">» </w:t>
      </w:r>
      <w:r>
        <w:t xml:space="preserve"> (</w:t>
      </w:r>
      <w:proofErr w:type="gramEnd"/>
      <w:r>
        <w:t>далее • Учреждение),</w:t>
      </w:r>
    </w:p>
    <w:p w14:paraId="59887285" w14:textId="0401B14C" w:rsidR="00F6210A" w:rsidRDefault="005B45DB">
      <w:pPr>
        <w:ind w:left="5" w:right="4"/>
      </w:pPr>
      <w:r>
        <w:t>1.2.</w:t>
      </w:r>
      <w:r w:rsidR="00503098">
        <w:t xml:space="preserve"> Настоящее Положение определяет языки образовани</w:t>
      </w:r>
      <w:r>
        <w:t xml:space="preserve">я в муниципальном </w:t>
      </w:r>
      <w:r w:rsidR="00FC4BAE">
        <w:t>автономном</w:t>
      </w:r>
      <w:r>
        <w:t xml:space="preserve"> дошкольно</w:t>
      </w:r>
      <w:r w:rsidR="00503098">
        <w:t>м образовател</w:t>
      </w:r>
      <w:r>
        <w:t xml:space="preserve">ьном учреждении </w:t>
      </w:r>
      <w:r w:rsidR="00FC4BAE">
        <w:t>Д</w:t>
      </w:r>
      <w:r>
        <w:t>етский сад №</w:t>
      </w:r>
      <w:r w:rsidR="00FC4BAE">
        <w:t>56</w:t>
      </w:r>
      <w:r>
        <w:t xml:space="preserve"> «</w:t>
      </w:r>
      <w:r w:rsidR="00FC4BAE">
        <w:t>Теремок</w:t>
      </w:r>
      <w:r w:rsidR="00503098">
        <w:t>»</w:t>
      </w:r>
    </w:p>
    <w:p w14:paraId="629E3706" w14:textId="77777777" w:rsidR="005B45DB" w:rsidRDefault="005B45DB" w:rsidP="005B45DB">
      <w:pPr>
        <w:spacing w:after="344"/>
        <w:ind w:left="5" w:right="4"/>
      </w:pPr>
      <w:r>
        <w:rPr>
          <w:noProof/>
        </w:rPr>
        <w:t xml:space="preserve">1.3. </w:t>
      </w:r>
      <w:r w:rsidR="00503098">
        <w:t xml:space="preserve">Настоящее Положение является локальным нормативным актом; </w:t>
      </w:r>
      <w:r>
        <w:t>регламентирующим особенности организации образовательной деятельности в учреждения.</w:t>
      </w:r>
    </w:p>
    <w:p w14:paraId="6AB1DD42" w14:textId="77777777" w:rsidR="00F6210A" w:rsidRDefault="005B45DB" w:rsidP="005B45DB">
      <w:pPr>
        <w:spacing w:after="344"/>
        <w:ind w:left="5" w:right="4"/>
      </w:pPr>
      <w:r>
        <w:t>2.  Язы</w:t>
      </w:r>
      <w:r w:rsidR="00503098">
        <w:t>к образования</w:t>
      </w:r>
    </w:p>
    <w:p w14:paraId="44822563" w14:textId="77777777" w:rsidR="00F6210A" w:rsidRDefault="005B45DB">
      <w:pPr>
        <w:ind w:left="5" w:right="4"/>
      </w:pPr>
      <w:r>
        <w:t>2.1.</w:t>
      </w:r>
      <w:r w:rsidR="00503098">
        <w:t xml:space="preserve"> В Учреждении гарантируется получение образования на госуд</w:t>
      </w:r>
      <w:r>
        <w:t>арственном языке Российской Федерации.</w:t>
      </w:r>
    </w:p>
    <w:p w14:paraId="4FE11CD5" w14:textId="77777777" w:rsidR="00F6210A" w:rsidRDefault="00503098">
      <w:pPr>
        <w:ind w:left="5" w:right="4"/>
      </w:pPr>
      <w:r>
        <w:t>2.2. В Учреждении</w:t>
      </w:r>
      <w:r w:rsidR="005B45DB">
        <w:t xml:space="preserve"> образовательная деятельность осуществляется</w:t>
      </w:r>
      <w:r>
        <w:t xml:space="preserve"> на государстве</w:t>
      </w:r>
      <w:r w:rsidR="005B45DB">
        <w:t>нном языке Российской Федерации,</w:t>
      </w:r>
      <w:r>
        <w:t xml:space="preserve"> если настоящим положением не установлено иное.</w:t>
      </w:r>
    </w:p>
    <w:p w14:paraId="0A1BF75E" w14:textId="77777777" w:rsidR="00F6210A" w:rsidRDefault="005B45DB">
      <w:pPr>
        <w:ind w:left="5" w:right="4"/>
      </w:pPr>
      <w:r>
        <w:t>2.3.</w:t>
      </w:r>
      <w:r w:rsidR="00503098">
        <w:t xml:space="preserve"> Об</w:t>
      </w:r>
      <w:r>
        <w:t>разовате</w:t>
      </w:r>
      <w:r w:rsidR="00503098">
        <w:t xml:space="preserve">льная деятельность на государственном языке РОССИЙСКОЙ Федерации осуществляется Учреждением по реализуемой </w:t>
      </w:r>
      <w:r>
        <w:t>образовательной</w:t>
      </w:r>
      <w:r w:rsidR="00503098">
        <w:t xml:space="preserve"> программе дошкольного </w:t>
      </w:r>
      <w:r w:rsidR="00503098">
        <w:rPr>
          <w:noProof/>
        </w:rPr>
        <w:drawing>
          <wp:inline distT="0" distB="0" distL="0" distR="0" wp14:anchorId="6BE09C4E" wp14:editId="22D951FA">
            <wp:extent cx="6099" cy="12189"/>
            <wp:effectExtent l="0" t="0" r="0" b="0"/>
            <wp:docPr id="1964" name="Picture 1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" name="Picture 196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3098">
        <w:t>образования, разработанной Учреждением в соответствии с федеральным государственным образовательным стандартом дошкольного образ</w:t>
      </w:r>
      <w:r>
        <w:t xml:space="preserve">ования и с учетом </w:t>
      </w:r>
      <w:r w:rsidR="00503098">
        <w:t>образовательной программы дошкольного образования.</w:t>
      </w:r>
    </w:p>
    <w:p w14:paraId="6DED7869" w14:textId="77777777" w:rsidR="00F6210A" w:rsidRDefault="005B45DB">
      <w:pPr>
        <w:spacing w:after="325"/>
        <w:ind w:left="5" w:right="4"/>
      </w:pPr>
      <w:r>
        <w:t>2.4.</w:t>
      </w:r>
      <w:r w:rsidR="00503098">
        <w:t xml:space="preserve"> Обучающиеся в Учреждении и</w:t>
      </w:r>
      <w:r>
        <w:t>меют право на получение дошколь</w:t>
      </w:r>
      <w:r w:rsidR="00503098">
        <w:t xml:space="preserve">ного образования на родном языке из числа языков </w:t>
      </w:r>
      <w:r>
        <w:t>народов</w:t>
      </w:r>
      <w:r w:rsidR="00503098">
        <w:t xml:space="preserve"> Российской Федерации, а также право на изучение родного языка из числа </w:t>
      </w:r>
      <w:r>
        <w:t>языков</w:t>
      </w:r>
      <w:r w:rsidR="00503098">
        <w:t xml:space="preserve"> народов Российской Федерации, в том числе русского </w:t>
      </w:r>
      <w:r w:rsidR="00503098">
        <w:rPr>
          <w:noProof/>
        </w:rPr>
        <w:drawing>
          <wp:inline distT="0" distB="0" distL="0" distR="0" wp14:anchorId="062A9E31" wp14:editId="2C038463">
            <wp:extent cx="6099" cy="12188"/>
            <wp:effectExtent l="0" t="0" r="0" b="0"/>
            <wp:docPr id="1965" name="Picture 19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" name="Picture 196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языка как родного языка, в</w:t>
      </w:r>
      <w:r w:rsidR="00503098">
        <w:t xml:space="preserve"> пределах возможностей, предоставляемых системой образования, в порядке, </w:t>
      </w:r>
      <w:r>
        <w:t>установленном</w:t>
      </w:r>
      <w:r w:rsidR="00503098">
        <w:t xml:space="preserve"> з</w:t>
      </w:r>
      <w:r>
        <w:t>аконодательством об образовании.</w:t>
      </w:r>
    </w:p>
    <w:p w14:paraId="4A3134E0" w14:textId="77777777" w:rsidR="00F6210A" w:rsidRDefault="00503098">
      <w:pPr>
        <w:pStyle w:val="1"/>
        <w:ind w:left="15"/>
      </w:pPr>
      <w:r>
        <w:t>З. Заключительные положения</w:t>
      </w:r>
    </w:p>
    <w:p w14:paraId="5CC66265" w14:textId="77777777" w:rsidR="00F6210A" w:rsidRDefault="005B45DB">
      <w:pPr>
        <w:ind w:left="5" w:right="4"/>
      </w:pPr>
      <w:r>
        <w:t>3.1.</w:t>
      </w:r>
      <w:r w:rsidR="00503098">
        <w:t xml:space="preserve"> </w:t>
      </w:r>
      <w:r>
        <w:t>Настоящее</w:t>
      </w:r>
      <w:r w:rsidR="00503098">
        <w:t xml:space="preserve"> Положение вступает в силу с момента издания приказа руководителя «Об утверждении «Положение о языке образования» и действует до принятия нового «Положения о языке образования» в Учреждении,</w:t>
      </w:r>
    </w:p>
    <w:p w14:paraId="41B9A18C" w14:textId="065F44D3" w:rsidR="00F6210A" w:rsidRDefault="005B45DB" w:rsidP="005B45DB">
      <w:pPr>
        <w:ind w:left="5" w:right="4"/>
        <w:sectPr w:rsidR="00F6210A" w:rsidSect="00FC4BAE">
          <w:pgSz w:w="11904" w:h="16834"/>
          <w:pgMar w:top="709" w:right="797" w:bottom="426" w:left="1747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  <w:r>
        <w:t>3.2.</w:t>
      </w:r>
      <w:r w:rsidR="00503098">
        <w:t xml:space="preserve"> </w:t>
      </w:r>
      <w:r>
        <w:t>Изменение</w:t>
      </w:r>
      <w:r w:rsidR="00503098">
        <w:t xml:space="preserve"> в настоящее Положение могут вноситься Учреждением в соответствии с действующим законод</w:t>
      </w:r>
      <w:r>
        <w:t>ательством и уставом Учреждени</w:t>
      </w:r>
      <w:r w:rsidR="00FC4BAE">
        <w:t>я.</w:t>
      </w:r>
    </w:p>
    <w:p w14:paraId="09773E12" w14:textId="77777777" w:rsidR="00503098" w:rsidRDefault="00503098" w:rsidP="005B45DB">
      <w:pPr>
        <w:ind w:left="0" w:firstLine="0"/>
      </w:pPr>
    </w:p>
    <w:sectPr w:rsidR="00503098" w:rsidSect="00B24C54">
      <w:pgSz w:w="12240" w:h="15840"/>
      <w:pgMar w:top="428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0A"/>
    <w:rsid w:val="00503098"/>
    <w:rsid w:val="005B45DB"/>
    <w:rsid w:val="00B24C54"/>
    <w:rsid w:val="00EF11E3"/>
    <w:rsid w:val="00F6210A"/>
    <w:rsid w:val="00F6741E"/>
    <w:rsid w:val="00FC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662BE"/>
  <w15:docId w15:val="{3FB935CD-1F42-4975-B603-C1910FE93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7" w:line="271" w:lineRule="auto"/>
      <w:ind w:left="1" w:right="19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/>
      <w:ind w:left="30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24C54"/>
    <w:pPr>
      <w:spacing w:after="0" w:line="240" w:lineRule="auto"/>
      <w:ind w:left="1" w:right="19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B24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4C54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C4BA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7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Теремок 99</cp:lastModifiedBy>
  <cp:revision>2</cp:revision>
  <cp:lastPrinted>2024-02-22T02:22:00Z</cp:lastPrinted>
  <dcterms:created xsi:type="dcterms:W3CDTF">2025-04-08T02:31:00Z</dcterms:created>
  <dcterms:modified xsi:type="dcterms:W3CDTF">2025-04-08T02:31:00Z</dcterms:modified>
</cp:coreProperties>
</file>